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A8434" w14:textId="2E949487" w:rsidR="004D2328" w:rsidRDefault="00BC0AB5" w:rsidP="006D72CB">
      <w:pPr>
        <w:jc w:val="center"/>
        <w:outlineLvl w:val="0"/>
        <w:rPr>
          <w:rFonts w:asciiTheme="majorBidi" w:hAnsiTheme="majorBidi" w:cstheme="majorBidi"/>
          <w:b/>
          <w:sz w:val="32"/>
          <w:szCs w:val="32"/>
        </w:rPr>
      </w:pPr>
      <w:bookmarkStart w:id="0" w:name="_GoBack"/>
      <w:bookmarkEnd w:id="0"/>
      <w:r>
        <w:rPr>
          <w:rFonts w:asciiTheme="majorBidi" w:hAnsiTheme="majorBidi" w:cstheme="majorBidi"/>
          <w:b/>
          <w:sz w:val="32"/>
          <w:szCs w:val="32"/>
        </w:rPr>
        <w:t xml:space="preserve">Academic Accessibility </w:t>
      </w:r>
      <w:r w:rsidR="006D72CB">
        <w:rPr>
          <w:rFonts w:asciiTheme="majorBidi" w:hAnsiTheme="majorBidi" w:cstheme="majorBidi"/>
          <w:b/>
          <w:sz w:val="32"/>
          <w:szCs w:val="32"/>
        </w:rPr>
        <w:t>Resources</w:t>
      </w:r>
    </w:p>
    <w:p w14:paraId="557E96B5" w14:textId="77777777" w:rsidR="004D2328" w:rsidRPr="00BC0AB5" w:rsidRDefault="004D2328" w:rsidP="006D72CB">
      <w:pPr>
        <w:jc w:val="center"/>
        <w:outlineLvl w:val="0"/>
        <w:rPr>
          <w:rFonts w:asciiTheme="majorBidi" w:hAnsiTheme="majorBidi" w:cstheme="majorBidi"/>
          <w:bCs/>
          <w:sz w:val="28"/>
          <w:szCs w:val="28"/>
        </w:rPr>
      </w:pPr>
      <w:r w:rsidRPr="00BC0AB5">
        <w:rPr>
          <w:rFonts w:asciiTheme="majorBidi" w:hAnsiTheme="majorBidi" w:cstheme="majorBidi"/>
          <w:bCs/>
          <w:sz w:val="28"/>
          <w:szCs w:val="28"/>
        </w:rPr>
        <w:t>~Agreement for Alternative Textbooks~</w:t>
      </w:r>
    </w:p>
    <w:p w14:paraId="3802808D" w14:textId="2BC59C86" w:rsidR="004D2328" w:rsidRPr="008A7BB8" w:rsidRDefault="004D2328" w:rsidP="006D72CB">
      <w:pPr>
        <w:tabs>
          <w:tab w:val="left" w:pos="5760"/>
        </w:tabs>
        <w:jc w:val="center"/>
        <w:outlineLvl w:val="0"/>
        <w:rPr>
          <w:rFonts w:asciiTheme="majorBidi" w:hAnsiTheme="majorBidi" w:cstheme="majorBidi"/>
          <w:bCs/>
          <w:sz w:val="28"/>
          <w:szCs w:val="28"/>
        </w:rPr>
      </w:pPr>
      <w:r w:rsidRPr="00BC0AB5">
        <w:rPr>
          <w:rFonts w:asciiTheme="majorBidi" w:hAnsiTheme="majorBidi" w:cstheme="majorBidi"/>
          <w:bCs/>
          <w:sz w:val="28"/>
          <w:szCs w:val="28"/>
        </w:rPr>
        <w:t xml:space="preserve">Academic Year: </w:t>
      </w:r>
      <w:r w:rsidR="008A7BB8">
        <w:rPr>
          <w:rFonts w:asciiTheme="majorBidi" w:hAnsiTheme="majorBidi" w:cstheme="majorBidi"/>
          <w:bCs/>
          <w:sz w:val="28"/>
          <w:szCs w:val="28"/>
        </w:rPr>
        <w:t>________</w:t>
      </w:r>
    </w:p>
    <w:p w14:paraId="360CD9EE" w14:textId="77777777" w:rsidR="004D2328" w:rsidRDefault="004D2328" w:rsidP="004D2328">
      <w:pPr>
        <w:jc w:val="center"/>
        <w:rPr>
          <w:rFonts w:asciiTheme="majorBidi" w:hAnsiTheme="majorBidi" w:cstheme="majorBidi"/>
          <w:b/>
        </w:rPr>
      </w:pPr>
    </w:p>
    <w:p w14:paraId="045E86EE" w14:textId="77777777" w:rsidR="00840C53" w:rsidRPr="00CB3587" w:rsidRDefault="00840C53" w:rsidP="00840C53">
      <w:pPr>
        <w:rPr>
          <w:rFonts w:asciiTheme="majorBidi" w:hAnsiTheme="majorBidi" w:cstheme="majorBidi"/>
        </w:rPr>
      </w:pPr>
      <w:r w:rsidRPr="00CB3587">
        <w:rPr>
          <w:rFonts w:asciiTheme="majorBidi" w:hAnsiTheme="majorBidi" w:cstheme="majorBidi"/>
          <w:b/>
        </w:rPr>
        <w:t xml:space="preserve">Students who qualify to receive books in </w:t>
      </w:r>
      <w:r w:rsidR="00147F72">
        <w:rPr>
          <w:rFonts w:asciiTheme="majorBidi" w:hAnsiTheme="majorBidi" w:cstheme="majorBidi"/>
          <w:b/>
        </w:rPr>
        <w:t xml:space="preserve">an </w:t>
      </w:r>
      <w:r w:rsidRPr="00CB3587">
        <w:rPr>
          <w:rFonts w:asciiTheme="majorBidi" w:hAnsiTheme="majorBidi" w:cstheme="majorBidi"/>
          <w:b/>
        </w:rPr>
        <w:t>alternative format must complete and submit Disability Services paperwork for the current semester along with this application an</w:t>
      </w:r>
      <w:r w:rsidR="000A1191" w:rsidRPr="00CB3587">
        <w:rPr>
          <w:rFonts w:asciiTheme="majorBidi" w:hAnsiTheme="majorBidi" w:cstheme="majorBidi"/>
          <w:b/>
        </w:rPr>
        <w:t>d a copy of the syllabus for each</w:t>
      </w:r>
      <w:r w:rsidRPr="00CB3587">
        <w:rPr>
          <w:rFonts w:asciiTheme="majorBidi" w:hAnsiTheme="majorBidi" w:cstheme="majorBidi"/>
          <w:b/>
        </w:rPr>
        <w:t xml:space="preserve"> book requested</w:t>
      </w:r>
      <w:r w:rsidRPr="00CB3587">
        <w:rPr>
          <w:rFonts w:asciiTheme="majorBidi" w:hAnsiTheme="majorBidi" w:cstheme="majorBidi"/>
        </w:rPr>
        <w:t>.</w:t>
      </w:r>
    </w:p>
    <w:p w14:paraId="396B1933" w14:textId="77777777" w:rsidR="00840C53" w:rsidRPr="00CB3587" w:rsidRDefault="00840C53" w:rsidP="00840C53">
      <w:pPr>
        <w:rPr>
          <w:rFonts w:asciiTheme="majorBidi" w:hAnsiTheme="majorBidi" w:cstheme="majorBidi"/>
        </w:rPr>
      </w:pPr>
    </w:p>
    <w:p w14:paraId="5CB290F8" w14:textId="77777777" w:rsidR="0088125B" w:rsidRDefault="00840C53" w:rsidP="0088125B">
      <w:pPr>
        <w:rPr>
          <w:rFonts w:asciiTheme="majorBidi" w:hAnsiTheme="majorBidi" w:cstheme="majorBidi"/>
        </w:rPr>
      </w:pPr>
      <w:r w:rsidRPr="00CB3587">
        <w:rPr>
          <w:rFonts w:asciiTheme="majorBidi" w:hAnsiTheme="majorBidi" w:cstheme="majorBidi"/>
          <w:b/>
        </w:rPr>
        <w:t>*</w:t>
      </w:r>
      <w:r w:rsidRPr="00CB3587">
        <w:rPr>
          <w:rFonts w:asciiTheme="majorBidi" w:hAnsiTheme="majorBidi" w:cstheme="majorBidi"/>
        </w:rPr>
        <w:t xml:space="preserve">We will attempt to obtain books in electronic format (pdf) from the publisher of the requested book.  If the book is not available in pdf format, we will scan your copy of the book to convert it to electronic format. </w:t>
      </w:r>
      <w:r w:rsidR="00147F72">
        <w:rPr>
          <w:rFonts w:asciiTheme="majorBidi" w:hAnsiTheme="majorBidi" w:cstheme="majorBidi"/>
        </w:rPr>
        <w:t xml:space="preserve">If we need to scan a book, it is important that we have a class syllabus so that we </w:t>
      </w:r>
      <w:r w:rsidRPr="00CB3587">
        <w:rPr>
          <w:rFonts w:asciiTheme="majorBidi" w:hAnsiTheme="majorBidi" w:cstheme="majorBidi"/>
        </w:rPr>
        <w:t xml:space="preserve">can have materials ready on a week-by-week basis. </w:t>
      </w:r>
    </w:p>
    <w:p w14:paraId="497052F5" w14:textId="77777777" w:rsidR="0088125B" w:rsidRDefault="0088125B" w:rsidP="0088125B">
      <w:pPr>
        <w:rPr>
          <w:rFonts w:asciiTheme="majorBidi" w:hAnsiTheme="majorBidi" w:cstheme="majorBidi"/>
        </w:rPr>
      </w:pPr>
    </w:p>
    <w:p w14:paraId="752B6B2D" w14:textId="77777777" w:rsidR="0088125B" w:rsidRPr="00CB3587" w:rsidRDefault="0088125B" w:rsidP="00C04BC6">
      <w:pPr>
        <w:rPr>
          <w:rFonts w:asciiTheme="majorBidi" w:hAnsiTheme="majorBidi" w:cstheme="majorBidi"/>
        </w:rPr>
      </w:pPr>
      <w:r>
        <w:rPr>
          <w:rFonts w:asciiTheme="majorBidi" w:hAnsiTheme="majorBidi" w:cstheme="majorBidi"/>
        </w:rPr>
        <w:t>*When we have to scan textbooks, it is our goal to keep the books intact;</w:t>
      </w:r>
      <w:r w:rsidR="00C04BC6">
        <w:rPr>
          <w:rFonts w:asciiTheme="majorBidi" w:hAnsiTheme="majorBidi" w:cstheme="majorBidi"/>
        </w:rPr>
        <w:t xml:space="preserve"> </w:t>
      </w:r>
      <w:r>
        <w:rPr>
          <w:rFonts w:asciiTheme="majorBidi" w:hAnsiTheme="majorBidi" w:cstheme="majorBidi"/>
        </w:rPr>
        <w:t xml:space="preserve">if it is not possible to scan the book properly without disassembling the book, we will </w:t>
      </w:r>
      <w:r w:rsidR="00C04BC6">
        <w:rPr>
          <w:rFonts w:asciiTheme="majorBidi" w:hAnsiTheme="majorBidi" w:cstheme="majorBidi"/>
        </w:rPr>
        <w:t>remove</w:t>
      </w:r>
      <w:r>
        <w:rPr>
          <w:rFonts w:asciiTheme="majorBidi" w:hAnsiTheme="majorBidi" w:cstheme="majorBidi"/>
        </w:rPr>
        <w:t xml:space="preserve"> the binding to scan the pages. </w:t>
      </w:r>
    </w:p>
    <w:p w14:paraId="1DBB85F3" w14:textId="77777777" w:rsidR="00840C53" w:rsidRPr="00CB3587" w:rsidRDefault="00840C53" w:rsidP="00840C53">
      <w:pPr>
        <w:rPr>
          <w:rFonts w:asciiTheme="majorBidi" w:hAnsiTheme="majorBidi" w:cstheme="majorBidi"/>
        </w:rPr>
      </w:pPr>
    </w:p>
    <w:p w14:paraId="3E0E84A2" w14:textId="77777777" w:rsidR="00DB66EA" w:rsidRDefault="00840C53" w:rsidP="006D72CB">
      <w:pPr>
        <w:contextualSpacing/>
        <w:outlineLvl w:val="0"/>
        <w:rPr>
          <w:rFonts w:asciiTheme="majorBidi" w:hAnsiTheme="majorBidi" w:cstheme="majorBidi"/>
          <w:b/>
          <w:sz w:val="10"/>
          <w:szCs w:val="10"/>
        </w:rPr>
      </w:pPr>
      <w:r w:rsidRPr="00CB3587">
        <w:rPr>
          <w:rFonts w:asciiTheme="majorBidi" w:hAnsiTheme="majorBidi" w:cstheme="majorBidi"/>
          <w:b/>
        </w:rPr>
        <w:t>Other information to keep in mind:</w:t>
      </w:r>
    </w:p>
    <w:p w14:paraId="4E030E05" w14:textId="77777777" w:rsidR="00DB66EA" w:rsidRPr="00DB66EA" w:rsidRDefault="00DB66EA" w:rsidP="00DB66EA">
      <w:pPr>
        <w:contextualSpacing/>
        <w:rPr>
          <w:rFonts w:asciiTheme="majorBidi" w:hAnsiTheme="majorBidi" w:cstheme="majorBidi"/>
          <w:b/>
          <w:sz w:val="10"/>
          <w:szCs w:val="10"/>
        </w:rPr>
      </w:pPr>
    </w:p>
    <w:p w14:paraId="663DC77B" w14:textId="77777777" w:rsidR="00840C53" w:rsidRPr="00CB3587" w:rsidRDefault="00840C53" w:rsidP="00DB66EA">
      <w:pPr>
        <w:pStyle w:val="ListParagraph"/>
        <w:numPr>
          <w:ilvl w:val="0"/>
          <w:numId w:val="1"/>
        </w:numPr>
        <w:rPr>
          <w:rFonts w:asciiTheme="majorBidi" w:hAnsiTheme="majorBidi" w:cstheme="majorBidi"/>
        </w:rPr>
      </w:pPr>
      <w:r w:rsidRPr="00CB3587">
        <w:rPr>
          <w:rFonts w:asciiTheme="majorBidi" w:hAnsiTheme="majorBidi" w:cstheme="majorBidi"/>
        </w:rPr>
        <w:t xml:space="preserve">We must have a copy of the receipt for each book requested in </w:t>
      </w:r>
      <w:r w:rsidR="00DB66EA">
        <w:rPr>
          <w:rFonts w:asciiTheme="majorBidi" w:hAnsiTheme="majorBidi" w:cstheme="majorBidi"/>
        </w:rPr>
        <w:t xml:space="preserve">an </w:t>
      </w:r>
      <w:r w:rsidRPr="00CB3587">
        <w:rPr>
          <w:rFonts w:asciiTheme="majorBidi" w:hAnsiTheme="majorBidi" w:cstheme="majorBidi"/>
        </w:rPr>
        <w:t>alternative format.</w:t>
      </w:r>
    </w:p>
    <w:p w14:paraId="6B1AA893" w14:textId="77777777" w:rsidR="00840C53" w:rsidRPr="00CB3587" w:rsidRDefault="00840C53" w:rsidP="00DB66EA">
      <w:pPr>
        <w:contextualSpacing/>
        <w:rPr>
          <w:rFonts w:asciiTheme="majorBidi" w:hAnsiTheme="majorBidi" w:cstheme="majorBidi"/>
        </w:rPr>
      </w:pPr>
    </w:p>
    <w:p w14:paraId="78C20902" w14:textId="77777777" w:rsidR="00840C53" w:rsidRPr="00CB3587" w:rsidRDefault="00840C53" w:rsidP="00DB66EA">
      <w:pPr>
        <w:pStyle w:val="ListParagraph"/>
        <w:numPr>
          <w:ilvl w:val="0"/>
          <w:numId w:val="1"/>
        </w:numPr>
        <w:rPr>
          <w:rFonts w:asciiTheme="majorBidi" w:hAnsiTheme="majorBidi" w:cstheme="majorBidi"/>
        </w:rPr>
      </w:pPr>
      <w:r w:rsidRPr="00BB0B95">
        <w:rPr>
          <w:rFonts w:asciiTheme="majorBidi" w:hAnsiTheme="majorBidi" w:cstheme="majorBidi"/>
          <w:b/>
          <w:bCs/>
        </w:rPr>
        <w:t xml:space="preserve">Book requests may take up to 4 to 6 weeks to </w:t>
      </w:r>
      <w:r w:rsidR="00DB66EA" w:rsidRPr="00BB0B95">
        <w:rPr>
          <w:rFonts w:asciiTheme="majorBidi" w:hAnsiTheme="majorBidi" w:cstheme="majorBidi"/>
          <w:b/>
          <w:bCs/>
        </w:rPr>
        <w:t>fulfill</w:t>
      </w:r>
      <w:r w:rsidRPr="00CB3587">
        <w:rPr>
          <w:rFonts w:asciiTheme="majorBidi" w:hAnsiTheme="majorBidi" w:cstheme="majorBidi"/>
        </w:rPr>
        <w:t>, depending on the source of the alternative format.</w:t>
      </w:r>
      <w:r w:rsidR="007A7B91">
        <w:rPr>
          <w:rFonts w:asciiTheme="majorBidi" w:hAnsiTheme="majorBidi" w:cstheme="majorBidi"/>
        </w:rPr>
        <w:t xml:space="preserve"> Book requests will be processed in the order that they are received.</w:t>
      </w:r>
    </w:p>
    <w:p w14:paraId="46E08A70" w14:textId="77777777" w:rsidR="00840C53" w:rsidRPr="00CB3587" w:rsidRDefault="00840C53" w:rsidP="00DB66EA">
      <w:pPr>
        <w:contextualSpacing/>
        <w:rPr>
          <w:rFonts w:asciiTheme="majorBidi" w:hAnsiTheme="majorBidi" w:cstheme="majorBidi"/>
        </w:rPr>
      </w:pPr>
    </w:p>
    <w:p w14:paraId="2F2BB624" w14:textId="77777777" w:rsidR="00840C53" w:rsidRPr="00CB3587" w:rsidRDefault="00840C53" w:rsidP="00DB66EA">
      <w:pPr>
        <w:pStyle w:val="ListParagraph"/>
        <w:numPr>
          <w:ilvl w:val="0"/>
          <w:numId w:val="1"/>
        </w:numPr>
        <w:rPr>
          <w:rFonts w:asciiTheme="majorBidi" w:hAnsiTheme="majorBidi" w:cstheme="majorBidi"/>
        </w:rPr>
      </w:pPr>
      <w:r w:rsidRPr="00CB3587">
        <w:rPr>
          <w:rFonts w:asciiTheme="majorBidi" w:hAnsiTheme="majorBidi" w:cstheme="majorBidi"/>
        </w:rPr>
        <w:t xml:space="preserve">All forms in this packet can be emailed to me at </w:t>
      </w:r>
      <w:hyperlink r:id="rId8" w:history="1">
        <w:r w:rsidR="00DB66EA" w:rsidRPr="00DF7CF6">
          <w:rPr>
            <w:rStyle w:val="Hyperlink"/>
            <w:rFonts w:asciiTheme="majorBidi" w:hAnsiTheme="majorBidi" w:cstheme="majorBidi"/>
          </w:rPr>
          <w:t>pamela.downing@asbury.edu</w:t>
        </w:r>
      </w:hyperlink>
      <w:r w:rsidRPr="00CB3587">
        <w:rPr>
          <w:rFonts w:asciiTheme="majorBidi" w:hAnsiTheme="majorBidi" w:cstheme="majorBidi"/>
        </w:rPr>
        <w:t>, mailed to me at Pamela Downing, Asbury University, 1 Macklem Drive, Wilmore, KY 40390, or hand delivered to me at my office</w:t>
      </w:r>
      <w:r w:rsidR="000A1191" w:rsidRPr="00CB3587">
        <w:rPr>
          <w:rFonts w:asciiTheme="majorBidi" w:hAnsiTheme="majorBidi" w:cstheme="majorBidi"/>
        </w:rPr>
        <w:t xml:space="preserve"> in the Kinlaw Library, room 241.</w:t>
      </w:r>
    </w:p>
    <w:p w14:paraId="3AF7598C" w14:textId="77777777" w:rsidR="000A1191" w:rsidRPr="00CB3587" w:rsidRDefault="000A1191" w:rsidP="000A1191">
      <w:pPr>
        <w:rPr>
          <w:rFonts w:asciiTheme="majorBidi" w:hAnsiTheme="majorBidi" w:cstheme="majorBidi"/>
        </w:rPr>
      </w:pPr>
    </w:p>
    <w:p w14:paraId="3E331ADD" w14:textId="77777777" w:rsidR="000A1191" w:rsidRPr="004A3B29" w:rsidRDefault="000A1191" w:rsidP="004A3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b/>
          <w:bCs/>
          <w:color w:val="000000"/>
          <w:sz w:val="28"/>
          <w:szCs w:val="28"/>
        </w:rPr>
      </w:pPr>
      <w:r w:rsidRPr="004A3B29">
        <w:rPr>
          <w:rFonts w:asciiTheme="majorBidi" w:hAnsiTheme="majorBidi" w:cstheme="majorBidi"/>
          <w:b/>
          <w:bCs/>
          <w:color w:val="000000"/>
          <w:sz w:val="28"/>
          <w:szCs w:val="28"/>
        </w:rPr>
        <w:t xml:space="preserve">Agreement </w:t>
      </w:r>
      <w:r w:rsidR="00DC641E" w:rsidRPr="004A3B29">
        <w:rPr>
          <w:rFonts w:asciiTheme="majorBidi" w:hAnsiTheme="majorBidi" w:cstheme="majorBidi"/>
          <w:b/>
          <w:bCs/>
          <w:color w:val="000000"/>
          <w:sz w:val="28"/>
          <w:szCs w:val="28"/>
        </w:rPr>
        <w:t>Pertaining to the</w:t>
      </w:r>
      <w:r w:rsidRPr="004A3B29">
        <w:rPr>
          <w:rFonts w:asciiTheme="majorBidi" w:hAnsiTheme="majorBidi" w:cstheme="majorBidi"/>
          <w:b/>
          <w:bCs/>
          <w:color w:val="000000"/>
          <w:sz w:val="28"/>
          <w:szCs w:val="28"/>
        </w:rPr>
        <w:t xml:space="preserve"> Use of Recorded, Electronic or Other Alternatively Formatted Course Materials</w:t>
      </w:r>
    </w:p>
    <w:p w14:paraId="499A634E" w14:textId="77777777" w:rsidR="00E47430" w:rsidRPr="00E47430" w:rsidRDefault="00E47430" w:rsidP="00DC64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Bidi" w:hAnsiTheme="majorBidi" w:cstheme="majorBidi"/>
          <w:b/>
          <w:bCs/>
          <w:color w:val="000000"/>
          <w:sz w:val="10"/>
          <w:szCs w:val="10"/>
        </w:rPr>
      </w:pPr>
    </w:p>
    <w:p w14:paraId="42E08B11" w14:textId="77777777" w:rsidR="000A1191" w:rsidRDefault="000A1191" w:rsidP="00A67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rPr>
      </w:pPr>
      <w:r w:rsidRPr="00CB3587">
        <w:rPr>
          <w:rFonts w:asciiTheme="majorBidi" w:hAnsiTheme="majorBidi" w:cstheme="majorBidi"/>
          <w:color w:val="000000"/>
        </w:rPr>
        <w:t xml:space="preserve">Students must submit this form as part of the required </w:t>
      </w:r>
      <w:r w:rsidRPr="00CB3587">
        <w:rPr>
          <w:rFonts w:asciiTheme="majorBidi" w:hAnsiTheme="majorBidi" w:cstheme="majorBidi"/>
          <w:i/>
          <w:iCs/>
          <w:color w:val="000000"/>
        </w:rPr>
        <w:t xml:space="preserve">Application for </w:t>
      </w:r>
      <w:r w:rsidR="0091232A">
        <w:rPr>
          <w:rFonts w:asciiTheme="majorBidi" w:hAnsiTheme="majorBidi" w:cstheme="majorBidi"/>
          <w:i/>
          <w:iCs/>
          <w:color w:val="000000"/>
        </w:rPr>
        <w:t>Alternative T</w:t>
      </w:r>
      <w:r w:rsidRPr="00CB3587">
        <w:rPr>
          <w:rFonts w:asciiTheme="majorBidi" w:hAnsiTheme="majorBidi" w:cstheme="majorBidi"/>
          <w:i/>
          <w:iCs/>
          <w:color w:val="000000"/>
        </w:rPr>
        <w:t xml:space="preserve">extbooks </w:t>
      </w:r>
      <w:r w:rsidRPr="00CB3587">
        <w:rPr>
          <w:rFonts w:asciiTheme="majorBidi" w:hAnsiTheme="majorBidi" w:cstheme="majorBidi"/>
          <w:color w:val="000000"/>
        </w:rPr>
        <w:t>each semester that they request books in alternative formats.</w:t>
      </w:r>
      <w:r w:rsidR="00CB3587" w:rsidRPr="00CB3587">
        <w:rPr>
          <w:rFonts w:asciiTheme="majorBidi" w:hAnsiTheme="majorBidi" w:cstheme="majorBidi"/>
          <w:color w:val="000000"/>
        </w:rPr>
        <w:t xml:space="preserve"> Place </w:t>
      </w:r>
      <w:r w:rsidR="008D2223">
        <w:rPr>
          <w:rFonts w:asciiTheme="majorBidi" w:hAnsiTheme="majorBidi" w:cstheme="majorBidi"/>
          <w:color w:val="000000"/>
        </w:rPr>
        <w:t>a check mark</w:t>
      </w:r>
      <w:r w:rsidR="00CB3587" w:rsidRPr="00CB3587">
        <w:rPr>
          <w:rFonts w:asciiTheme="majorBidi" w:hAnsiTheme="majorBidi" w:cstheme="majorBidi"/>
          <w:color w:val="000000"/>
        </w:rPr>
        <w:t xml:space="preserve"> in </w:t>
      </w:r>
      <w:r w:rsidR="00F835C5">
        <w:rPr>
          <w:rFonts w:asciiTheme="majorBidi" w:hAnsiTheme="majorBidi" w:cstheme="majorBidi"/>
          <w:color w:val="000000"/>
        </w:rPr>
        <w:t>each</w:t>
      </w:r>
      <w:r w:rsidR="00CB3587" w:rsidRPr="00CB3587">
        <w:rPr>
          <w:rFonts w:asciiTheme="majorBidi" w:hAnsiTheme="majorBidi" w:cstheme="majorBidi"/>
          <w:color w:val="000000"/>
        </w:rPr>
        <w:t xml:space="preserve"> box if you agree with </w:t>
      </w:r>
      <w:r w:rsidR="00A67DCD">
        <w:rPr>
          <w:rFonts w:asciiTheme="majorBidi" w:hAnsiTheme="majorBidi" w:cstheme="majorBidi"/>
          <w:color w:val="000000"/>
        </w:rPr>
        <w:t>the</w:t>
      </w:r>
      <w:r w:rsidR="00CB3587" w:rsidRPr="00CB3587">
        <w:rPr>
          <w:rFonts w:asciiTheme="majorBidi" w:hAnsiTheme="majorBidi" w:cstheme="majorBidi"/>
          <w:color w:val="000000"/>
        </w:rPr>
        <w:t xml:space="preserve"> statement. </w:t>
      </w:r>
    </w:p>
    <w:p w14:paraId="3B43DBF3" w14:textId="77777777" w:rsidR="00C971EA" w:rsidRPr="00BB5A2A" w:rsidRDefault="000A1191" w:rsidP="00BB5A2A">
      <w:pPr>
        <w:pStyle w:val="ListParagraph"/>
        <w:widowControl w:val="0"/>
        <w:numPr>
          <w:ilvl w:val="0"/>
          <w:numId w:val="4"/>
        </w:numPr>
        <w:tabs>
          <w:tab w:val="left" w:pos="560"/>
          <w:tab w:val="left" w:pos="81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rPr>
      </w:pPr>
      <w:r w:rsidRPr="00BB5A2A">
        <w:rPr>
          <w:rFonts w:asciiTheme="majorBidi" w:hAnsiTheme="majorBidi" w:cstheme="majorBidi"/>
          <w:color w:val="000000"/>
        </w:rPr>
        <w:t xml:space="preserve">I agree that I am enrolled for the semester and the particular course(s) for which I am </w:t>
      </w:r>
      <w:r w:rsidR="004C66B4" w:rsidRPr="00BB5A2A">
        <w:rPr>
          <w:rFonts w:asciiTheme="majorBidi" w:hAnsiTheme="majorBidi" w:cstheme="majorBidi"/>
          <w:color w:val="000000"/>
        </w:rPr>
        <w:t xml:space="preserve">  </w:t>
      </w:r>
      <w:r w:rsidRPr="00BB5A2A">
        <w:rPr>
          <w:rFonts w:asciiTheme="majorBidi" w:hAnsiTheme="majorBidi" w:cstheme="majorBidi"/>
          <w:color w:val="000000"/>
        </w:rPr>
        <w:t>requesting alternatively formatted instructional materials.</w:t>
      </w:r>
    </w:p>
    <w:p w14:paraId="3559CBC6" w14:textId="77777777" w:rsidR="000A1191" w:rsidRPr="00BB5A2A" w:rsidRDefault="000A1191" w:rsidP="00BB5A2A">
      <w:pPr>
        <w:pStyle w:val="ListParagraph"/>
        <w:widowControl w:val="0"/>
        <w:numPr>
          <w:ilvl w:val="0"/>
          <w:numId w:val="4"/>
        </w:numPr>
        <w:tabs>
          <w:tab w:val="left" w:pos="560"/>
          <w:tab w:val="left" w:pos="810"/>
          <w:tab w:val="left" w:pos="126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rPr>
      </w:pPr>
      <w:r w:rsidRPr="00BB5A2A">
        <w:rPr>
          <w:rFonts w:asciiTheme="majorBidi" w:hAnsiTheme="majorBidi" w:cstheme="majorBidi"/>
          <w:color w:val="000000"/>
        </w:rPr>
        <w:t xml:space="preserve">I have provided the designated </w:t>
      </w:r>
      <w:r w:rsidR="00643939" w:rsidRPr="00BB5A2A">
        <w:rPr>
          <w:rFonts w:asciiTheme="majorBidi" w:hAnsiTheme="majorBidi" w:cstheme="majorBidi"/>
          <w:color w:val="000000"/>
        </w:rPr>
        <w:t>university</w:t>
      </w:r>
      <w:r w:rsidRPr="00BB5A2A">
        <w:rPr>
          <w:rFonts w:asciiTheme="majorBidi" w:hAnsiTheme="majorBidi" w:cstheme="majorBidi"/>
          <w:color w:val="000000"/>
        </w:rPr>
        <w:t xml:space="preserve"> official with appropriate documentation of the disability that prevents me from using standard instructional material. I understand that this documentation will be kept on file at the </w:t>
      </w:r>
      <w:r w:rsidR="00643939" w:rsidRPr="00BB5A2A">
        <w:rPr>
          <w:rFonts w:asciiTheme="majorBidi" w:hAnsiTheme="majorBidi" w:cstheme="majorBidi"/>
          <w:color w:val="000000"/>
        </w:rPr>
        <w:t>university</w:t>
      </w:r>
      <w:r w:rsidRPr="00BB5A2A">
        <w:rPr>
          <w:rFonts w:asciiTheme="majorBidi" w:hAnsiTheme="majorBidi" w:cstheme="majorBidi"/>
          <w:color w:val="000000"/>
        </w:rPr>
        <w:t>.</w:t>
      </w:r>
    </w:p>
    <w:p w14:paraId="50EB443E" w14:textId="77777777" w:rsidR="000A1191" w:rsidRPr="00BB5A2A" w:rsidRDefault="000A1191" w:rsidP="00BB5A2A">
      <w:pPr>
        <w:pStyle w:val="ListParagraph"/>
        <w:widowControl w:val="0"/>
        <w:numPr>
          <w:ilvl w:val="0"/>
          <w:numId w:val="4"/>
        </w:numPr>
        <w:tabs>
          <w:tab w:val="left" w:pos="560"/>
          <w:tab w:val="left" w:pos="810"/>
          <w:tab w:val="left" w:pos="1260"/>
          <w:tab w:val="left" w:pos="135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rPr>
      </w:pPr>
      <w:r w:rsidRPr="00BB5A2A">
        <w:rPr>
          <w:rFonts w:asciiTheme="majorBidi" w:hAnsiTheme="majorBidi" w:cstheme="majorBidi"/>
          <w:color w:val="000000"/>
        </w:rPr>
        <w:t>I understand that I must purchase instructional materials at the same cost as other students.</w:t>
      </w:r>
    </w:p>
    <w:p w14:paraId="6CA5EC24" w14:textId="77777777" w:rsidR="000A1191" w:rsidRPr="00BB5A2A" w:rsidRDefault="000A1191" w:rsidP="00BB5A2A">
      <w:pPr>
        <w:pStyle w:val="ListParagraph"/>
        <w:widowControl w:val="0"/>
        <w:numPr>
          <w:ilvl w:val="0"/>
          <w:numId w:val="4"/>
        </w:numPr>
        <w:tabs>
          <w:tab w:val="left" w:pos="560"/>
          <w:tab w:val="left" w:pos="81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rPr>
      </w:pPr>
      <w:r w:rsidRPr="00BB5A2A">
        <w:rPr>
          <w:rFonts w:asciiTheme="majorBidi" w:hAnsiTheme="majorBidi" w:cstheme="majorBidi"/>
          <w:color w:val="000000"/>
        </w:rPr>
        <w:t>I agree that I will not copy or reproduce alternatively formatted instructional materials nor allow anyone else to do so pursuant to the requirements of the copyright revision act of 1976 as amended (17 U.S.C. §101 et seq.).</w:t>
      </w:r>
    </w:p>
    <w:p w14:paraId="34611751" w14:textId="2CF9D378" w:rsidR="000A1191" w:rsidRPr="00BB5A2A" w:rsidRDefault="000A1191" w:rsidP="00BB5A2A">
      <w:pPr>
        <w:pStyle w:val="ListParagraph"/>
        <w:widowControl w:val="0"/>
        <w:numPr>
          <w:ilvl w:val="0"/>
          <w:numId w:val="4"/>
        </w:numPr>
        <w:tabs>
          <w:tab w:val="left" w:pos="560"/>
          <w:tab w:val="left" w:pos="810"/>
          <w:tab w:val="left" w:pos="112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rPr>
      </w:pPr>
      <w:r w:rsidRPr="00BB5A2A">
        <w:rPr>
          <w:rFonts w:asciiTheme="majorBidi" w:hAnsiTheme="majorBidi" w:cstheme="majorBidi"/>
          <w:color w:val="000000"/>
        </w:rPr>
        <w:t>I will not share alternatively formatted materials with any other party.</w:t>
      </w:r>
      <w:r w:rsidR="004D2328">
        <w:rPr>
          <w:rFonts w:asciiTheme="majorBidi" w:hAnsiTheme="majorBidi" w:cstheme="majorBidi"/>
          <w:color w:val="000000"/>
        </w:rPr>
        <w:br/>
      </w:r>
    </w:p>
    <w:p w14:paraId="0BC84A2F" w14:textId="77777777" w:rsidR="000A1191" w:rsidRPr="00BB5A2A" w:rsidRDefault="000A1191" w:rsidP="00BB5A2A">
      <w:pPr>
        <w:pStyle w:val="ListParagraph"/>
        <w:widowControl w:val="0"/>
        <w:numPr>
          <w:ilvl w:val="0"/>
          <w:numId w:val="4"/>
        </w:numPr>
        <w:tabs>
          <w:tab w:val="left" w:pos="560"/>
          <w:tab w:val="left" w:pos="81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rPr>
      </w:pPr>
      <w:r w:rsidRPr="00BB5A2A">
        <w:rPr>
          <w:rFonts w:asciiTheme="majorBidi" w:hAnsiTheme="majorBidi" w:cstheme="majorBidi"/>
          <w:color w:val="000000"/>
        </w:rPr>
        <w:lastRenderedPageBreak/>
        <w:t xml:space="preserve">I understand that any violation of this agreement may be considered a violation of the </w:t>
      </w:r>
      <w:r w:rsidR="001C2EB4" w:rsidRPr="00BB5A2A">
        <w:rPr>
          <w:rFonts w:asciiTheme="majorBidi" w:hAnsiTheme="majorBidi" w:cstheme="majorBidi"/>
          <w:color w:val="000000"/>
        </w:rPr>
        <w:t>Disability Services Contract and may result in penalties and the loss of the accommodation</w:t>
      </w:r>
      <w:r w:rsidRPr="00BB5A2A">
        <w:rPr>
          <w:rFonts w:asciiTheme="majorBidi" w:hAnsiTheme="majorBidi" w:cstheme="majorBidi"/>
          <w:color w:val="000000"/>
        </w:rPr>
        <w:t>. Violations may also constitute a violation of federal and/or state laws and may result in civil or criminal prosecution, payment of fines or other moneys to the copyright holder, and/or incarceration.</w:t>
      </w:r>
    </w:p>
    <w:p w14:paraId="1DD292B1" w14:textId="77777777" w:rsidR="00D52BFA" w:rsidRPr="00BB5A2A" w:rsidRDefault="00235739" w:rsidP="00BB5A2A">
      <w:pPr>
        <w:pStyle w:val="ListParagraph"/>
        <w:widowControl w:val="0"/>
        <w:numPr>
          <w:ilvl w:val="0"/>
          <w:numId w:val="4"/>
        </w:numPr>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rPr>
      </w:pPr>
      <w:r w:rsidRPr="00BB5A2A">
        <w:rPr>
          <w:rFonts w:asciiTheme="majorBidi" w:hAnsiTheme="majorBidi" w:cstheme="majorBidi"/>
          <w:color w:val="000000"/>
        </w:rPr>
        <w:t xml:space="preserve">I understand that if I need any other materials scanned during the semester (i.e. syllabi, course handouts, materials for research projects, etc.) that I need to request them a minimum of 1 full week before the scanned copies of the requested materials are needed. </w:t>
      </w:r>
    </w:p>
    <w:p w14:paraId="32524AD2" w14:textId="77777777" w:rsidR="00235739" w:rsidRPr="00235739" w:rsidRDefault="00235739" w:rsidP="00235739">
      <w:pPr>
        <w:pStyle w:val="ListParagraph"/>
        <w:widowControl w:val="0"/>
        <w:tabs>
          <w:tab w:val="left" w:pos="56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Theme="majorBidi" w:hAnsiTheme="majorBidi" w:cstheme="majorBidi"/>
          <w:color w:val="000000"/>
        </w:rPr>
      </w:pPr>
    </w:p>
    <w:p w14:paraId="1A0D2ED0" w14:textId="77777777" w:rsidR="000A1191" w:rsidRPr="00CB3587" w:rsidRDefault="00D52BFA" w:rsidP="006439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rPr>
      </w:pPr>
      <w:r w:rsidRPr="00CB3587">
        <w:rPr>
          <w:rFonts w:asciiTheme="majorBidi" w:hAnsiTheme="majorBidi" w:cstheme="majorBidi"/>
          <w:color w:val="000000"/>
        </w:rPr>
        <w:t>T</w:t>
      </w:r>
      <w:r w:rsidR="004C66B4" w:rsidRPr="00CB3587">
        <w:rPr>
          <w:rFonts w:asciiTheme="majorBidi" w:hAnsiTheme="majorBidi" w:cstheme="majorBidi"/>
          <w:color w:val="000000"/>
        </w:rPr>
        <w:t xml:space="preserve">his agreement shall be signed by </w:t>
      </w:r>
      <w:r w:rsidR="00643939">
        <w:rPr>
          <w:rFonts w:asciiTheme="majorBidi" w:hAnsiTheme="majorBidi" w:cstheme="majorBidi"/>
          <w:color w:val="000000"/>
        </w:rPr>
        <w:t>the student and the designated u</w:t>
      </w:r>
      <w:r w:rsidR="004C66B4" w:rsidRPr="00CB3587">
        <w:rPr>
          <w:rFonts w:asciiTheme="majorBidi" w:hAnsiTheme="majorBidi" w:cstheme="majorBidi"/>
          <w:color w:val="000000"/>
        </w:rPr>
        <w:t xml:space="preserve">niversity official and kept on file </w:t>
      </w:r>
      <w:r w:rsidR="009C3121">
        <w:rPr>
          <w:rFonts w:asciiTheme="majorBidi" w:hAnsiTheme="majorBidi" w:cstheme="majorBidi"/>
          <w:color w:val="000000"/>
        </w:rPr>
        <w:t xml:space="preserve">for </w:t>
      </w:r>
      <w:r w:rsidR="004C66B4" w:rsidRPr="00CB3587">
        <w:rPr>
          <w:rFonts w:asciiTheme="majorBidi" w:hAnsiTheme="majorBidi" w:cstheme="majorBidi"/>
          <w:color w:val="000000"/>
        </w:rPr>
        <w:t>each semester in which the student requests alt</w:t>
      </w:r>
      <w:r w:rsidRPr="00CB3587">
        <w:rPr>
          <w:rFonts w:asciiTheme="majorBidi" w:hAnsiTheme="majorBidi" w:cstheme="majorBidi"/>
          <w:color w:val="000000"/>
        </w:rPr>
        <w:t>ernatively formatted materials</w:t>
      </w:r>
      <w:r w:rsidR="00643939">
        <w:rPr>
          <w:rFonts w:asciiTheme="majorBidi" w:hAnsiTheme="majorBidi" w:cstheme="majorBidi"/>
          <w:color w:val="000000"/>
        </w:rPr>
        <w:t>. This agreement must be on file before students can receive books in an alternative format.</w:t>
      </w:r>
    </w:p>
    <w:p w14:paraId="06C990D9" w14:textId="77777777" w:rsidR="004C66B4" w:rsidRPr="00CB3587" w:rsidRDefault="004C66B4" w:rsidP="000A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rPr>
      </w:pPr>
    </w:p>
    <w:p w14:paraId="7DC6798B" w14:textId="77777777" w:rsidR="004C66B4" w:rsidRPr="00CB3587" w:rsidRDefault="000A1191" w:rsidP="000A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rPr>
      </w:pPr>
      <w:r w:rsidRPr="00CB3587">
        <w:rPr>
          <w:rFonts w:asciiTheme="majorBidi" w:hAnsiTheme="majorBidi" w:cstheme="majorBidi"/>
          <w:color w:val="000000"/>
        </w:rPr>
        <w:t xml:space="preserve">I have read and understand the policies and procedures outlined above and agree to comply with them. </w:t>
      </w:r>
    </w:p>
    <w:p w14:paraId="4231C9D9" w14:textId="77777777" w:rsidR="004C66B4" w:rsidRPr="00CB3587" w:rsidRDefault="004C66B4" w:rsidP="000A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rPr>
      </w:pPr>
    </w:p>
    <w:p w14:paraId="0B196985" w14:textId="77777777" w:rsidR="004C66B4" w:rsidRPr="00CB3587" w:rsidRDefault="004C66B4" w:rsidP="000A1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color w:val="000000"/>
        </w:rPr>
      </w:pPr>
    </w:p>
    <w:p w14:paraId="68F1C511" w14:textId="4A109E8D" w:rsidR="000A1191" w:rsidRPr="008A7BB8" w:rsidRDefault="00300BEA" w:rsidP="008A7BB8">
      <w:pPr>
        <w:widowControl w:val="0"/>
        <w:tabs>
          <w:tab w:val="left" w:leader="underscore" w:pos="6480"/>
          <w:tab w:val="left" w:pos="7200"/>
          <w:tab w:val="left" w:leader="underscore" w:pos="9360"/>
        </w:tabs>
        <w:autoSpaceDE w:val="0"/>
        <w:autoSpaceDN w:val="0"/>
        <w:adjustRightInd w:val="0"/>
        <w:rPr>
          <w:rFonts w:asciiTheme="majorBidi" w:hAnsiTheme="majorBidi" w:cstheme="majorBidi"/>
          <w:color w:val="000000"/>
        </w:rPr>
      </w:pPr>
      <w:r>
        <w:rPr>
          <w:rFonts w:asciiTheme="majorBidi" w:hAnsiTheme="majorBidi" w:cstheme="majorBidi"/>
          <w:color w:val="000000"/>
        </w:rPr>
        <w:tab/>
      </w:r>
      <w:r w:rsidR="008A7BB8">
        <w:rPr>
          <w:rFonts w:asciiTheme="majorBidi" w:hAnsiTheme="majorBidi" w:cstheme="majorBidi"/>
          <w:color w:val="000000"/>
        </w:rPr>
        <w:tab/>
      </w:r>
      <w:r w:rsidR="008A7BB8">
        <w:rPr>
          <w:rFonts w:asciiTheme="majorBidi" w:hAnsiTheme="majorBidi" w:cstheme="majorBidi"/>
          <w:color w:val="000000"/>
        </w:rPr>
        <w:tab/>
      </w:r>
    </w:p>
    <w:p w14:paraId="1E220E65" w14:textId="51275FCB" w:rsidR="004C66B4" w:rsidRPr="00CB3587" w:rsidRDefault="004C66B4" w:rsidP="008A7BB8">
      <w:pPr>
        <w:widowControl w:val="0"/>
        <w:tabs>
          <w:tab w:val="left" w:pos="7200"/>
        </w:tabs>
        <w:autoSpaceDE w:val="0"/>
        <w:autoSpaceDN w:val="0"/>
        <w:adjustRightInd w:val="0"/>
        <w:rPr>
          <w:rFonts w:asciiTheme="majorBidi" w:hAnsiTheme="majorBidi" w:cstheme="majorBidi"/>
          <w:b/>
          <w:color w:val="000000"/>
        </w:rPr>
      </w:pPr>
      <w:r w:rsidRPr="00CB3587">
        <w:rPr>
          <w:rFonts w:asciiTheme="majorBidi" w:hAnsiTheme="majorBidi" w:cstheme="majorBidi"/>
          <w:b/>
          <w:color w:val="000000"/>
        </w:rPr>
        <w:t>Signature of student</w:t>
      </w:r>
      <w:r w:rsidR="008A7BB8">
        <w:rPr>
          <w:rFonts w:asciiTheme="majorBidi" w:hAnsiTheme="majorBidi" w:cstheme="majorBidi"/>
          <w:b/>
          <w:color w:val="000000"/>
        </w:rPr>
        <w:tab/>
      </w:r>
      <w:r w:rsidR="001C2EB4" w:rsidRPr="00CB3587">
        <w:rPr>
          <w:rFonts w:asciiTheme="majorBidi" w:hAnsiTheme="majorBidi" w:cstheme="majorBidi"/>
          <w:b/>
          <w:color w:val="000000"/>
        </w:rPr>
        <w:t>Date</w:t>
      </w:r>
    </w:p>
    <w:p w14:paraId="1B8EFDC7" w14:textId="77777777" w:rsidR="004C66B4" w:rsidRDefault="004C66B4" w:rsidP="008A7BB8">
      <w:pPr>
        <w:widowControl w:val="0"/>
        <w:tabs>
          <w:tab w:val="left" w:leader="underscore" w:pos="6480"/>
          <w:tab w:val="left" w:pos="7200"/>
        </w:tabs>
        <w:autoSpaceDE w:val="0"/>
        <w:autoSpaceDN w:val="0"/>
        <w:adjustRightInd w:val="0"/>
        <w:rPr>
          <w:rFonts w:asciiTheme="majorBidi" w:hAnsiTheme="majorBidi" w:cstheme="majorBidi"/>
          <w:b/>
          <w:color w:val="000000"/>
        </w:rPr>
      </w:pPr>
    </w:p>
    <w:p w14:paraId="1C108388" w14:textId="77777777" w:rsidR="008D0B72" w:rsidRPr="00CB3587" w:rsidRDefault="008D0B72" w:rsidP="008A7BB8">
      <w:pPr>
        <w:widowControl w:val="0"/>
        <w:tabs>
          <w:tab w:val="left" w:leader="underscore" w:pos="6480"/>
          <w:tab w:val="left" w:pos="7200"/>
        </w:tabs>
        <w:autoSpaceDE w:val="0"/>
        <w:autoSpaceDN w:val="0"/>
        <w:adjustRightInd w:val="0"/>
        <w:rPr>
          <w:rFonts w:asciiTheme="majorBidi" w:hAnsiTheme="majorBidi" w:cstheme="majorBidi"/>
          <w:b/>
          <w:color w:val="000000"/>
        </w:rPr>
      </w:pPr>
    </w:p>
    <w:p w14:paraId="57AA80E6" w14:textId="478DE537" w:rsidR="000A1191" w:rsidRPr="008A7BB8" w:rsidRDefault="000A1191" w:rsidP="008A7BB8">
      <w:pPr>
        <w:widowControl w:val="0"/>
        <w:tabs>
          <w:tab w:val="left" w:leader="underscore" w:pos="6480"/>
          <w:tab w:val="left" w:pos="7200"/>
          <w:tab w:val="left" w:leader="underscore" w:pos="9360"/>
        </w:tabs>
        <w:autoSpaceDE w:val="0"/>
        <w:autoSpaceDN w:val="0"/>
        <w:adjustRightInd w:val="0"/>
        <w:rPr>
          <w:rFonts w:asciiTheme="majorBidi" w:hAnsiTheme="majorBidi" w:cstheme="majorBidi"/>
          <w:color w:val="000000"/>
        </w:rPr>
      </w:pPr>
      <w:r w:rsidRPr="00CB3587">
        <w:rPr>
          <w:rFonts w:asciiTheme="majorBidi" w:hAnsiTheme="majorBidi" w:cstheme="majorBidi"/>
          <w:color w:val="000000"/>
        </w:rPr>
        <w:tab/>
      </w:r>
      <w:r w:rsidR="008A7BB8">
        <w:rPr>
          <w:rFonts w:asciiTheme="majorBidi" w:hAnsiTheme="majorBidi" w:cstheme="majorBidi"/>
          <w:color w:val="000000"/>
        </w:rPr>
        <w:tab/>
      </w:r>
      <w:r w:rsidR="008A7BB8" w:rsidRPr="008A7BB8">
        <w:rPr>
          <w:rFonts w:asciiTheme="majorBidi" w:hAnsiTheme="majorBidi" w:cstheme="majorBidi"/>
          <w:color w:val="000000"/>
        </w:rPr>
        <w:tab/>
      </w:r>
    </w:p>
    <w:p w14:paraId="431FEDF1" w14:textId="314096EB" w:rsidR="000A1191" w:rsidRPr="00CB3587" w:rsidRDefault="004C66B4" w:rsidP="008A7BB8">
      <w:pPr>
        <w:widowControl w:val="0"/>
        <w:tabs>
          <w:tab w:val="left" w:pos="7200"/>
        </w:tabs>
        <w:autoSpaceDE w:val="0"/>
        <w:autoSpaceDN w:val="0"/>
        <w:adjustRightInd w:val="0"/>
        <w:rPr>
          <w:rFonts w:asciiTheme="majorBidi" w:hAnsiTheme="majorBidi" w:cstheme="majorBidi"/>
          <w:b/>
          <w:bCs/>
          <w:color w:val="000000"/>
        </w:rPr>
      </w:pPr>
      <w:r w:rsidRPr="00CB3587">
        <w:rPr>
          <w:rFonts w:asciiTheme="majorBidi" w:hAnsiTheme="majorBidi" w:cstheme="majorBidi"/>
          <w:b/>
          <w:bCs/>
          <w:color w:val="000000"/>
        </w:rPr>
        <w:t xml:space="preserve">Signature of University </w:t>
      </w:r>
      <w:r w:rsidR="000A1191" w:rsidRPr="00CB3587">
        <w:rPr>
          <w:rFonts w:asciiTheme="majorBidi" w:hAnsiTheme="majorBidi" w:cstheme="majorBidi"/>
          <w:b/>
          <w:bCs/>
          <w:color w:val="000000"/>
        </w:rPr>
        <w:t>Representative</w:t>
      </w:r>
      <w:r w:rsidR="000A1191" w:rsidRPr="00CB3587">
        <w:rPr>
          <w:rFonts w:asciiTheme="majorBidi" w:hAnsiTheme="majorBidi" w:cstheme="majorBidi"/>
          <w:b/>
          <w:bCs/>
          <w:color w:val="000000"/>
        </w:rPr>
        <w:tab/>
        <w:t>Date</w:t>
      </w:r>
    </w:p>
    <w:p w14:paraId="3AF81017" w14:textId="77777777" w:rsidR="004C66B4" w:rsidRPr="00CB3587" w:rsidRDefault="004C66B4" w:rsidP="008A7BB8">
      <w:pPr>
        <w:widowControl w:val="0"/>
        <w:tabs>
          <w:tab w:val="left" w:leader="underscore" w:pos="6480"/>
          <w:tab w:val="left" w:pos="7200"/>
        </w:tabs>
        <w:autoSpaceDE w:val="0"/>
        <w:autoSpaceDN w:val="0"/>
        <w:adjustRightInd w:val="0"/>
        <w:rPr>
          <w:rFonts w:asciiTheme="majorBidi" w:hAnsiTheme="majorBidi" w:cstheme="majorBidi"/>
          <w:b/>
          <w:bCs/>
          <w:color w:val="000000"/>
        </w:rPr>
      </w:pPr>
    </w:p>
    <w:p w14:paraId="598E1E84" w14:textId="77777777" w:rsidR="004C66B4" w:rsidRPr="00CB3587" w:rsidRDefault="004C66B4" w:rsidP="008A7BB8">
      <w:pPr>
        <w:widowControl w:val="0"/>
        <w:tabs>
          <w:tab w:val="left" w:leader="underscore" w:pos="6480"/>
          <w:tab w:val="left" w:pos="7200"/>
        </w:tabs>
        <w:autoSpaceDE w:val="0"/>
        <w:autoSpaceDN w:val="0"/>
        <w:adjustRightInd w:val="0"/>
        <w:rPr>
          <w:rFonts w:asciiTheme="majorBidi" w:hAnsiTheme="majorBidi" w:cstheme="majorBidi"/>
          <w:b/>
          <w:bCs/>
          <w:color w:val="000000"/>
        </w:rPr>
      </w:pPr>
    </w:p>
    <w:p w14:paraId="20061B5D" w14:textId="77777777" w:rsidR="008A7BB8" w:rsidRPr="008A7BB8" w:rsidRDefault="008A7BB8" w:rsidP="008A7BB8">
      <w:pPr>
        <w:widowControl w:val="0"/>
        <w:tabs>
          <w:tab w:val="left" w:leader="underscore" w:pos="6480"/>
          <w:tab w:val="left" w:pos="7200"/>
          <w:tab w:val="left" w:leader="underscore" w:pos="9360"/>
        </w:tabs>
        <w:autoSpaceDE w:val="0"/>
        <w:autoSpaceDN w:val="0"/>
        <w:adjustRightInd w:val="0"/>
        <w:rPr>
          <w:rFonts w:asciiTheme="majorBidi" w:hAnsiTheme="majorBidi" w:cstheme="majorBidi"/>
          <w:color w:val="000000"/>
        </w:rPr>
      </w:pPr>
      <w:r w:rsidRPr="00CB3587">
        <w:rPr>
          <w:rFonts w:asciiTheme="majorBidi" w:hAnsiTheme="majorBidi" w:cstheme="majorBidi"/>
          <w:color w:val="000000"/>
        </w:rPr>
        <w:tab/>
      </w:r>
      <w:r>
        <w:rPr>
          <w:rFonts w:asciiTheme="majorBidi" w:hAnsiTheme="majorBidi" w:cstheme="majorBidi"/>
          <w:color w:val="000000"/>
        </w:rPr>
        <w:tab/>
      </w:r>
      <w:r w:rsidRPr="008A7BB8">
        <w:rPr>
          <w:rFonts w:asciiTheme="majorBidi" w:hAnsiTheme="majorBidi" w:cstheme="majorBidi"/>
          <w:color w:val="000000"/>
        </w:rPr>
        <w:tab/>
      </w:r>
    </w:p>
    <w:p w14:paraId="255477A9" w14:textId="1201BEC2" w:rsidR="008A7BB8" w:rsidRPr="00CB3587" w:rsidRDefault="008A7BB8" w:rsidP="008A7BB8">
      <w:pPr>
        <w:widowControl w:val="0"/>
        <w:tabs>
          <w:tab w:val="left" w:pos="7200"/>
        </w:tabs>
        <w:autoSpaceDE w:val="0"/>
        <w:autoSpaceDN w:val="0"/>
        <w:adjustRightInd w:val="0"/>
        <w:rPr>
          <w:rFonts w:asciiTheme="majorBidi" w:hAnsiTheme="majorBidi" w:cstheme="majorBidi"/>
          <w:b/>
          <w:bCs/>
          <w:color w:val="000000"/>
        </w:rPr>
      </w:pPr>
      <w:r>
        <w:rPr>
          <w:rFonts w:asciiTheme="majorBidi" w:hAnsiTheme="majorBidi" w:cstheme="majorBidi"/>
          <w:b/>
          <w:bCs/>
          <w:color w:val="000000"/>
        </w:rPr>
        <w:t>Person reading document to student</w:t>
      </w:r>
      <w:r w:rsidRPr="00CB3587">
        <w:rPr>
          <w:rFonts w:asciiTheme="majorBidi" w:hAnsiTheme="majorBidi" w:cstheme="majorBidi"/>
          <w:b/>
          <w:bCs/>
          <w:color w:val="000000"/>
        </w:rPr>
        <w:tab/>
        <w:t>Date</w:t>
      </w:r>
    </w:p>
    <w:p w14:paraId="176E8EDE" w14:textId="3DA51874" w:rsidR="00300BEA" w:rsidRPr="00300BEA" w:rsidRDefault="00300BEA" w:rsidP="008A7BB8">
      <w:pPr>
        <w:widowControl w:val="0"/>
        <w:tabs>
          <w:tab w:val="left" w:leader="underscore" w:pos="6480"/>
          <w:tab w:val="left" w:pos="7200"/>
        </w:tabs>
        <w:autoSpaceDE w:val="0"/>
        <w:autoSpaceDN w:val="0"/>
        <w:adjustRightInd w:val="0"/>
        <w:rPr>
          <w:rFonts w:asciiTheme="majorBidi" w:hAnsiTheme="majorBidi" w:cstheme="majorBidi"/>
        </w:rPr>
      </w:pPr>
    </w:p>
    <w:p w14:paraId="076B8609" w14:textId="77777777" w:rsidR="00613A7F" w:rsidRPr="00300BEA" w:rsidRDefault="00613A7F" w:rsidP="00922710">
      <w:pPr>
        <w:pBdr>
          <w:bottom w:val="single" w:sz="12" w:space="1" w:color="auto"/>
        </w:pBdr>
        <w:tabs>
          <w:tab w:val="left" w:pos="7200"/>
        </w:tabs>
        <w:rPr>
          <w:rFonts w:asciiTheme="majorBidi" w:hAnsiTheme="majorBidi" w:cstheme="majorBidi"/>
        </w:rPr>
      </w:pPr>
    </w:p>
    <w:p w14:paraId="4301C144" w14:textId="77777777" w:rsidR="00397456" w:rsidRPr="00300BEA" w:rsidRDefault="00397456" w:rsidP="00300BEA">
      <w:pPr>
        <w:rPr>
          <w:rFonts w:asciiTheme="majorBidi" w:hAnsiTheme="majorBidi" w:cstheme="majorBidi"/>
        </w:rPr>
      </w:pPr>
      <w:r>
        <w:rPr>
          <w:rFonts w:asciiTheme="majorBidi" w:hAnsiTheme="majorBidi" w:cstheme="majorBidi"/>
        </w:rPr>
        <w:t>(Space below this line is for OFFICE USE ONLY)</w:t>
      </w:r>
    </w:p>
    <w:p w14:paraId="356017CF" w14:textId="77777777" w:rsidR="00300BEA" w:rsidRPr="00300BEA" w:rsidRDefault="00300BEA" w:rsidP="00300BEA">
      <w:pPr>
        <w:rPr>
          <w:rFonts w:asciiTheme="majorBidi" w:hAnsiTheme="majorBidi" w:cstheme="majorBidi"/>
        </w:rPr>
      </w:pPr>
    </w:p>
    <w:p w14:paraId="427E2C54" w14:textId="77777777" w:rsidR="00300BEA" w:rsidRPr="00300BEA" w:rsidRDefault="00300BEA" w:rsidP="00300BEA">
      <w:pPr>
        <w:rPr>
          <w:rFonts w:asciiTheme="majorBidi" w:hAnsiTheme="majorBidi" w:cstheme="majorBidi"/>
        </w:rPr>
      </w:pPr>
    </w:p>
    <w:p w14:paraId="7D775AF8" w14:textId="77777777" w:rsidR="00300BEA" w:rsidRPr="00300BEA" w:rsidRDefault="00300BEA" w:rsidP="00300BEA">
      <w:pPr>
        <w:rPr>
          <w:rFonts w:asciiTheme="majorBidi" w:hAnsiTheme="majorBidi" w:cstheme="majorBidi"/>
        </w:rPr>
      </w:pPr>
    </w:p>
    <w:p w14:paraId="66E9CEBB" w14:textId="5C8A01AC" w:rsidR="005F6D23" w:rsidRPr="008A7BB8" w:rsidRDefault="005F6D23" w:rsidP="006D72CB">
      <w:pPr>
        <w:outlineLvl w:val="0"/>
        <w:rPr>
          <w:rFonts w:asciiTheme="majorBidi" w:hAnsiTheme="majorBidi" w:cstheme="majorBidi"/>
        </w:rPr>
      </w:pPr>
      <w:r>
        <w:rPr>
          <w:rFonts w:asciiTheme="majorBidi" w:hAnsiTheme="majorBidi" w:cstheme="majorBidi"/>
        </w:rPr>
        <w:t>Date received:</w:t>
      </w:r>
      <w:r w:rsidR="00F43F57">
        <w:rPr>
          <w:rFonts w:asciiTheme="majorBidi" w:hAnsiTheme="majorBidi" w:cstheme="majorBidi"/>
        </w:rPr>
        <w:t xml:space="preserve"> </w:t>
      </w:r>
      <w:r w:rsidR="008A7BB8">
        <w:rPr>
          <w:rFonts w:asciiTheme="majorBidi" w:hAnsiTheme="majorBidi" w:cstheme="majorBidi"/>
        </w:rPr>
        <w:t>_______________</w:t>
      </w:r>
    </w:p>
    <w:p w14:paraId="32ACD8D7" w14:textId="77777777" w:rsidR="005F6D23" w:rsidRDefault="005F6D23" w:rsidP="00300BEA">
      <w:pPr>
        <w:rPr>
          <w:rFonts w:asciiTheme="majorBidi" w:hAnsiTheme="majorBidi" w:cstheme="majorBidi"/>
        </w:rPr>
      </w:pPr>
    </w:p>
    <w:p w14:paraId="2C078214" w14:textId="46BFA9C4" w:rsidR="005F6D23" w:rsidRPr="008A7BB8" w:rsidRDefault="005F6D23" w:rsidP="006D72CB">
      <w:pPr>
        <w:outlineLvl w:val="0"/>
        <w:rPr>
          <w:rFonts w:asciiTheme="majorBidi" w:hAnsiTheme="majorBidi" w:cstheme="majorBidi"/>
        </w:rPr>
      </w:pPr>
      <w:r>
        <w:rPr>
          <w:rFonts w:asciiTheme="majorBidi" w:hAnsiTheme="majorBidi" w:cstheme="majorBidi"/>
        </w:rPr>
        <w:t xml:space="preserve">Date receipts provided: </w:t>
      </w:r>
      <w:r w:rsidR="008A7BB8">
        <w:rPr>
          <w:rFonts w:asciiTheme="majorBidi" w:hAnsiTheme="majorBidi" w:cstheme="majorBidi"/>
        </w:rPr>
        <w:t>______________</w:t>
      </w:r>
    </w:p>
    <w:p w14:paraId="3716082A" w14:textId="77777777" w:rsidR="002D7B77" w:rsidRDefault="002D7B77" w:rsidP="005F6D23">
      <w:pPr>
        <w:rPr>
          <w:rFonts w:asciiTheme="majorBidi" w:hAnsiTheme="majorBidi" w:cstheme="majorBidi"/>
        </w:rPr>
      </w:pPr>
    </w:p>
    <w:p w14:paraId="46411809" w14:textId="5E0B220E" w:rsidR="00840C53" w:rsidRPr="008A7BB8" w:rsidRDefault="002D7B77" w:rsidP="008A7BB8">
      <w:pPr>
        <w:spacing w:line="480" w:lineRule="auto"/>
        <w:rPr>
          <w:rFonts w:asciiTheme="majorBidi" w:hAnsiTheme="majorBidi" w:cstheme="majorBidi"/>
        </w:rPr>
      </w:pPr>
      <w:r>
        <w:rPr>
          <w:rFonts w:asciiTheme="majorBidi" w:hAnsiTheme="majorBidi" w:cstheme="majorBidi"/>
        </w:rPr>
        <w:t xml:space="preserve">Notes: </w:t>
      </w:r>
      <w:r w:rsidR="008A7BB8">
        <w:rPr>
          <w:rFonts w:asciiTheme="majorBidi" w:hAnsiTheme="majorBidi" w:cstheme="majorBidi"/>
        </w:rPr>
        <w:t>______________</w:t>
      </w:r>
    </w:p>
    <w:sectPr w:rsidR="00840C53" w:rsidRPr="008A7BB8" w:rsidSect="005C1340">
      <w:headerReference w:type="default" r:id="rId9"/>
      <w:footerReference w:type="even" r:id="rId10"/>
      <w:footerReference w:type="default" r:id="rId11"/>
      <w:headerReference w:type="first" r:id="rId12"/>
      <w:footerReference w:type="first" r:id="rId13"/>
      <w:pgSz w:w="12240" w:h="15840"/>
      <w:pgMar w:top="1440" w:right="1440" w:bottom="1440" w:left="1440" w:header="576"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978DB" w14:textId="77777777" w:rsidR="00E3469E" w:rsidRDefault="00E3469E" w:rsidP="00CB3587">
      <w:r>
        <w:separator/>
      </w:r>
    </w:p>
  </w:endnote>
  <w:endnote w:type="continuationSeparator" w:id="0">
    <w:p w14:paraId="4EBF4D58" w14:textId="77777777" w:rsidR="00E3469E" w:rsidRDefault="00E3469E" w:rsidP="00CB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BFB95" w14:textId="77777777" w:rsidR="00BC0AB5" w:rsidRDefault="00BC0AB5" w:rsidP="000E017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324E2A" w14:textId="77777777" w:rsidR="00BC0AB5" w:rsidRDefault="00BC0AB5" w:rsidP="00BC0A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74DAE" w14:textId="0E1D1307" w:rsidR="005C1340" w:rsidRDefault="005C1340" w:rsidP="005C1340">
    <w:pPr>
      <w:pStyle w:val="Footer"/>
      <w:rPr>
        <w:rFonts w:asciiTheme="majorBidi" w:hAnsiTheme="majorBidi" w:cstheme="majorBidi"/>
        <w:sz w:val="20"/>
        <w:szCs w:val="20"/>
      </w:rPr>
    </w:pPr>
    <w:r>
      <w:rPr>
        <w:rFonts w:asciiTheme="majorBidi" w:hAnsiTheme="majorBidi" w:cstheme="majorBidi"/>
        <w:sz w:val="20"/>
        <w:szCs w:val="20"/>
      </w:rPr>
      <w:t xml:space="preserve">Academic Accessibility </w:t>
    </w:r>
    <w:r w:rsidR="006D72CB">
      <w:rPr>
        <w:rFonts w:asciiTheme="majorBidi" w:hAnsiTheme="majorBidi" w:cstheme="majorBidi"/>
        <w:sz w:val="20"/>
        <w:szCs w:val="20"/>
      </w:rPr>
      <w:t>Resources</w:t>
    </w:r>
    <w:r>
      <w:rPr>
        <w:rFonts w:asciiTheme="majorBidi" w:hAnsiTheme="majorBidi" w:cstheme="majorBidi"/>
        <w:sz w:val="20"/>
        <w:szCs w:val="20"/>
      </w:rPr>
      <w:tab/>
    </w:r>
    <w:r>
      <w:rPr>
        <w:rFonts w:asciiTheme="majorBidi" w:hAnsiTheme="majorBidi" w:cstheme="majorBidi"/>
        <w:sz w:val="20"/>
        <w:szCs w:val="20"/>
      </w:rPr>
      <w:tab/>
      <w:t>Page 2 of 2</w:t>
    </w:r>
  </w:p>
  <w:p w14:paraId="4AABC8DD" w14:textId="619C4976" w:rsidR="005C1340" w:rsidRPr="005C1340" w:rsidRDefault="008A7BB8" w:rsidP="008A7BB8">
    <w:pPr>
      <w:pStyle w:val="Footer"/>
      <w:rPr>
        <w:rFonts w:asciiTheme="majorBidi" w:hAnsiTheme="majorBidi" w:cstheme="majorBidi"/>
        <w:sz w:val="20"/>
        <w:szCs w:val="20"/>
      </w:rPr>
    </w:pPr>
    <w:r>
      <w:rPr>
        <w:rFonts w:asciiTheme="majorBidi" w:hAnsiTheme="majorBidi" w:cstheme="majorBidi"/>
        <w:sz w:val="20"/>
        <w:szCs w:val="20"/>
      </w:rPr>
      <w:t>Alternative Textbook Agreement</w:t>
    </w:r>
    <w:r w:rsidR="005C1340">
      <w:rPr>
        <w:rFonts w:asciiTheme="majorBidi" w:hAnsiTheme="majorBidi" w:cstheme="majorBidi"/>
        <w:sz w:val="20"/>
        <w:szCs w:val="20"/>
      </w:rPr>
      <w:tab/>
    </w:r>
    <w:r w:rsidR="00922710">
      <w:rPr>
        <w:rFonts w:asciiTheme="majorBidi" w:hAnsiTheme="majorBidi" w:cstheme="majorBidi"/>
        <w:sz w:val="20"/>
        <w:szCs w:val="20"/>
      </w:rPr>
      <w:tab/>
      <w:t>Updated 04/17</w:t>
    </w:r>
  </w:p>
  <w:p w14:paraId="121C189F" w14:textId="211F5733" w:rsidR="00CB3587" w:rsidRDefault="00CB3587" w:rsidP="00CB3587">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8BF83" w14:textId="3452C660" w:rsidR="00BC0AB5" w:rsidRDefault="005C1340">
    <w:pPr>
      <w:pStyle w:val="Footer"/>
      <w:rPr>
        <w:rFonts w:asciiTheme="majorBidi" w:hAnsiTheme="majorBidi" w:cstheme="majorBidi"/>
        <w:sz w:val="20"/>
        <w:szCs w:val="20"/>
      </w:rPr>
    </w:pPr>
    <w:r>
      <w:rPr>
        <w:rFonts w:asciiTheme="majorBidi" w:hAnsiTheme="majorBidi" w:cstheme="majorBidi"/>
        <w:sz w:val="20"/>
        <w:szCs w:val="20"/>
      </w:rPr>
      <w:t xml:space="preserve">Academic Accessibility </w:t>
    </w:r>
    <w:r w:rsidR="006D72CB">
      <w:rPr>
        <w:rFonts w:asciiTheme="majorBidi" w:hAnsiTheme="majorBidi" w:cstheme="majorBidi"/>
        <w:sz w:val="20"/>
        <w:szCs w:val="20"/>
      </w:rPr>
      <w:t>Resources</w:t>
    </w:r>
    <w:r>
      <w:rPr>
        <w:rFonts w:asciiTheme="majorBidi" w:hAnsiTheme="majorBidi" w:cstheme="majorBidi"/>
        <w:sz w:val="20"/>
        <w:szCs w:val="20"/>
      </w:rPr>
      <w:tab/>
    </w:r>
    <w:r>
      <w:rPr>
        <w:rFonts w:asciiTheme="majorBidi" w:hAnsiTheme="majorBidi" w:cstheme="majorBidi"/>
        <w:sz w:val="20"/>
        <w:szCs w:val="20"/>
      </w:rPr>
      <w:tab/>
      <w:t>Page 1 of 2</w:t>
    </w:r>
  </w:p>
  <w:p w14:paraId="1D7949D0" w14:textId="0829CAE6" w:rsidR="005C1340" w:rsidRPr="005C1340" w:rsidRDefault="005C1340">
    <w:pPr>
      <w:pStyle w:val="Footer"/>
      <w:rPr>
        <w:rFonts w:asciiTheme="majorBidi" w:hAnsiTheme="majorBidi" w:cstheme="majorBidi"/>
        <w:sz w:val="20"/>
        <w:szCs w:val="20"/>
      </w:rPr>
    </w:pPr>
    <w:r>
      <w:rPr>
        <w:rFonts w:asciiTheme="majorBidi" w:hAnsiTheme="majorBidi" w:cstheme="majorBidi"/>
        <w:sz w:val="20"/>
        <w:szCs w:val="20"/>
      </w:rPr>
      <w:t>Alternative Textbook Agreemen</w:t>
    </w:r>
    <w:r w:rsidR="008A7BB8">
      <w:rPr>
        <w:rFonts w:asciiTheme="majorBidi" w:hAnsiTheme="majorBidi" w:cstheme="majorBidi"/>
        <w:sz w:val="20"/>
        <w:szCs w:val="20"/>
      </w:rPr>
      <w:t>t</w:t>
    </w:r>
    <w:r w:rsidR="00922710">
      <w:rPr>
        <w:rFonts w:asciiTheme="majorBidi" w:hAnsiTheme="majorBidi" w:cstheme="majorBidi"/>
        <w:sz w:val="20"/>
        <w:szCs w:val="20"/>
      </w:rPr>
      <w:tab/>
    </w:r>
    <w:r w:rsidR="00922710">
      <w:rPr>
        <w:rFonts w:asciiTheme="majorBidi" w:hAnsiTheme="majorBidi" w:cstheme="majorBidi"/>
        <w:sz w:val="20"/>
        <w:szCs w:val="20"/>
      </w:rPr>
      <w:tab/>
      <w:t>Updated 04/17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FEFE3" w14:textId="77777777" w:rsidR="00E3469E" w:rsidRDefault="00E3469E" w:rsidP="00CB3587">
      <w:r>
        <w:separator/>
      </w:r>
    </w:p>
  </w:footnote>
  <w:footnote w:type="continuationSeparator" w:id="0">
    <w:p w14:paraId="65DDD64E" w14:textId="77777777" w:rsidR="00E3469E" w:rsidRDefault="00E3469E" w:rsidP="00CB35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BA12D" w14:textId="4BF8A907" w:rsidR="00EF2FED" w:rsidRPr="00EF2FED" w:rsidRDefault="00EF2FED" w:rsidP="00EF2FED">
    <w:pPr>
      <w:jc w:val="center"/>
      <w:rPr>
        <w:rFonts w:asciiTheme="majorBidi" w:hAnsiTheme="majorBidi" w:cstheme="majorBidi"/>
        <w:b/>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7DA14" w14:textId="73250994" w:rsidR="00BC0AB5" w:rsidRDefault="005C1340" w:rsidP="005C1340">
    <w:pPr>
      <w:pStyle w:val="Header"/>
      <w:jc w:val="center"/>
    </w:pPr>
    <w:r>
      <w:rPr>
        <w:noProof/>
        <w:lang w:bidi="he-IL"/>
      </w:rPr>
      <w:drawing>
        <wp:inline distT="0" distB="0" distL="0" distR="0" wp14:anchorId="6EED5D63" wp14:editId="23248B17">
          <wp:extent cx="2438400" cy="469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t="24039" b="22421"/>
                  <a:stretch>
                    <a:fillRect/>
                  </a:stretch>
                </pic:blipFill>
                <pic:spPr bwMode="auto">
                  <a:xfrm>
                    <a:off x="0" y="0"/>
                    <a:ext cx="2438400" cy="469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800E7"/>
    <w:multiLevelType w:val="hybridMultilevel"/>
    <w:tmpl w:val="6120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72FEB"/>
    <w:multiLevelType w:val="hybridMultilevel"/>
    <w:tmpl w:val="C62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074E8"/>
    <w:multiLevelType w:val="hybridMultilevel"/>
    <w:tmpl w:val="54301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1796E43"/>
    <w:multiLevelType w:val="hybridMultilevel"/>
    <w:tmpl w:val="76507A08"/>
    <w:lvl w:ilvl="0" w:tplc="51082EB2">
      <w:start w:val="1"/>
      <w:numFmt w:val="bullet"/>
      <w:lvlText w:val=""/>
      <w:lvlJc w:val="left"/>
      <w:pPr>
        <w:ind w:left="720" w:hanging="360"/>
      </w:pPr>
      <w:rPr>
        <w:rFonts w:ascii="Symbol" w:hAnsi="Symbol" w:hint="default"/>
      </w:rPr>
    </w:lvl>
    <w:lvl w:ilvl="1" w:tplc="E10050EC">
      <w:start w:val="1"/>
      <w:numFmt w:val="bullet"/>
      <w:lvlText w:val=""/>
      <w:lvlJc w:val="left"/>
      <w:pPr>
        <w:ind w:left="1620" w:hanging="360"/>
      </w:pPr>
      <w:rPr>
        <w:rFonts w:ascii="Symbol" w:hAnsi="Symbol" w:hint="default"/>
        <w:sz w:val="36"/>
        <w:szCs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53"/>
    <w:rsid w:val="00090796"/>
    <w:rsid w:val="000A1191"/>
    <w:rsid w:val="00147F72"/>
    <w:rsid w:val="001C2EB4"/>
    <w:rsid w:val="00235739"/>
    <w:rsid w:val="002D7B77"/>
    <w:rsid w:val="00300BEA"/>
    <w:rsid w:val="00353E7C"/>
    <w:rsid w:val="00382A4C"/>
    <w:rsid w:val="00397456"/>
    <w:rsid w:val="003F0922"/>
    <w:rsid w:val="004A3B29"/>
    <w:rsid w:val="004C66B4"/>
    <w:rsid w:val="004D2328"/>
    <w:rsid w:val="00513E76"/>
    <w:rsid w:val="005350FC"/>
    <w:rsid w:val="005C1340"/>
    <w:rsid w:val="005F6D23"/>
    <w:rsid w:val="00613A7F"/>
    <w:rsid w:val="00614044"/>
    <w:rsid w:val="00631B51"/>
    <w:rsid w:val="00643939"/>
    <w:rsid w:val="006D72CB"/>
    <w:rsid w:val="007A7B91"/>
    <w:rsid w:val="00833853"/>
    <w:rsid w:val="00840C53"/>
    <w:rsid w:val="00845022"/>
    <w:rsid w:val="0088125B"/>
    <w:rsid w:val="008A7BB8"/>
    <w:rsid w:val="008D0B72"/>
    <w:rsid w:val="008D2223"/>
    <w:rsid w:val="0091232A"/>
    <w:rsid w:val="009123B5"/>
    <w:rsid w:val="00922710"/>
    <w:rsid w:val="00947635"/>
    <w:rsid w:val="009C3121"/>
    <w:rsid w:val="00A34A0E"/>
    <w:rsid w:val="00A55265"/>
    <w:rsid w:val="00A67DCD"/>
    <w:rsid w:val="00AC33DA"/>
    <w:rsid w:val="00BB0B95"/>
    <w:rsid w:val="00BB5A2A"/>
    <w:rsid w:val="00BC0AB5"/>
    <w:rsid w:val="00BF7705"/>
    <w:rsid w:val="00C04BC6"/>
    <w:rsid w:val="00C61409"/>
    <w:rsid w:val="00C971EA"/>
    <w:rsid w:val="00CB3587"/>
    <w:rsid w:val="00CC7512"/>
    <w:rsid w:val="00D34981"/>
    <w:rsid w:val="00D52BFA"/>
    <w:rsid w:val="00DB66EA"/>
    <w:rsid w:val="00DC641E"/>
    <w:rsid w:val="00E304CD"/>
    <w:rsid w:val="00E3469E"/>
    <w:rsid w:val="00E47430"/>
    <w:rsid w:val="00E86379"/>
    <w:rsid w:val="00EB3DD4"/>
    <w:rsid w:val="00EF2FED"/>
    <w:rsid w:val="00F43F57"/>
    <w:rsid w:val="00F835C5"/>
    <w:rsid w:val="00FC6026"/>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3E52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C53"/>
    <w:rPr>
      <w:color w:val="0000FF" w:themeColor="hyperlink"/>
      <w:u w:val="single"/>
    </w:rPr>
  </w:style>
  <w:style w:type="paragraph" w:styleId="ListParagraph">
    <w:name w:val="List Paragraph"/>
    <w:basedOn w:val="Normal"/>
    <w:uiPriority w:val="34"/>
    <w:qFormat/>
    <w:rsid w:val="000A1191"/>
    <w:pPr>
      <w:ind w:left="720"/>
      <w:contextualSpacing/>
    </w:pPr>
  </w:style>
  <w:style w:type="paragraph" w:styleId="Header">
    <w:name w:val="header"/>
    <w:basedOn w:val="Normal"/>
    <w:link w:val="HeaderChar"/>
    <w:uiPriority w:val="99"/>
    <w:unhideWhenUsed/>
    <w:rsid w:val="00CB3587"/>
    <w:pPr>
      <w:tabs>
        <w:tab w:val="center" w:pos="4680"/>
        <w:tab w:val="right" w:pos="9360"/>
      </w:tabs>
    </w:pPr>
  </w:style>
  <w:style w:type="character" w:customStyle="1" w:styleId="HeaderChar">
    <w:name w:val="Header Char"/>
    <w:basedOn w:val="DefaultParagraphFont"/>
    <w:link w:val="Header"/>
    <w:uiPriority w:val="99"/>
    <w:rsid w:val="00CB3587"/>
  </w:style>
  <w:style w:type="paragraph" w:styleId="Footer">
    <w:name w:val="footer"/>
    <w:basedOn w:val="Normal"/>
    <w:link w:val="FooterChar"/>
    <w:uiPriority w:val="99"/>
    <w:unhideWhenUsed/>
    <w:rsid w:val="00CB3587"/>
    <w:pPr>
      <w:tabs>
        <w:tab w:val="center" w:pos="4680"/>
        <w:tab w:val="right" w:pos="9360"/>
      </w:tabs>
    </w:pPr>
  </w:style>
  <w:style w:type="character" w:customStyle="1" w:styleId="FooterChar">
    <w:name w:val="Footer Char"/>
    <w:basedOn w:val="DefaultParagraphFont"/>
    <w:link w:val="Footer"/>
    <w:uiPriority w:val="99"/>
    <w:rsid w:val="00CB3587"/>
  </w:style>
  <w:style w:type="character" w:styleId="PageNumber">
    <w:name w:val="page number"/>
    <w:basedOn w:val="DefaultParagraphFont"/>
    <w:uiPriority w:val="99"/>
    <w:semiHidden/>
    <w:unhideWhenUsed/>
    <w:rsid w:val="00BC0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005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mela.downing@asbury.edu"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3CC45-127B-4049-BD72-49208CF38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3288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Stein, Emily</cp:lastModifiedBy>
  <cp:revision>4</cp:revision>
  <dcterms:created xsi:type="dcterms:W3CDTF">2017-04-21T20:05:00Z</dcterms:created>
  <dcterms:modified xsi:type="dcterms:W3CDTF">2017-05-04T19:03:00Z</dcterms:modified>
</cp:coreProperties>
</file>